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CB" w:rsidRPr="00E04A7A" w:rsidRDefault="00E04A7A" w:rsidP="002A2DCB">
      <w:pPr>
        <w:spacing w:line="256" w:lineRule="auto"/>
        <w:rPr>
          <w:sz w:val="28"/>
          <w:szCs w:val="28"/>
        </w:rPr>
      </w:pPr>
      <w:bookmarkStart w:id="0" w:name="_GoBack"/>
      <w:proofErr w:type="spellStart"/>
      <w:r w:rsidRPr="00E04A7A">
        <w:rPr>
          <w:sz w:val="28"/>
          <w:szCs w:val="28"/>
          <w:lang w:val="en-US"/>
        </w:rPr>
        <w:t>Nr</w:t>
      </w:r>
      <w:proofErr w:type="spellEnd"/>
      <w:r w:rsidRPr="00E04A7A">
        <w:rPr>
          <w:sz w:val="28"/>
          <w:szCs w:val="28"/>
          <w:lang w:val="en-US"/>
        </w:rPr>
        <w:t>. 11.626   Din 27.04.2022</w:t>
      </w:r>
    </w:p>
    <w:bookmarkEnd w:id="0"/>
    <w:p w:rsidR="002A2DCB" w:rsidRPr="002A2DCB" w:rsidRDefault="002A2DCB" w:rsidP="002A2DCB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2A2DCB" w:rsidRPr="002A2DCB" w:rsidRDefault="002A2DCB" w:rsidP="002A2DCB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2DCB">
        <w:rPr>
          <w:rFonts w:ascii="Times New Roman" w:hAnsi="Times New Roman" w:cs="Times New Roman"/>
          <w:sz w:val="28"/>
          <w:szCs w:val="28"/>
          <w:u w:val="single"/>
          <w:lang w:val="en-GB"/>
        </w:rPr>
        <w:t>EXPUNERE DE MOTIVE</w:t>
      </w:r>
    </w:p>
    <w:p w:rsidR="002A2DCB" w:rsidRPr="002A2DCB" w:rsidRDefault="002A2DCB" w:rsidP="002A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CB">
        <w:rPr>
          <w:rFonts w:ascii="Times New Roman" w:hAnsi="Times New Roman" w:cs="Times New Roman"/>
          <w:b/>
          <w:sz w:val="28"/>
          <w:szCs w:val="28"/>
        </w:rPr>
        <w:t xml:space="preserve">La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ume proiect HCL"/>
          <w:tag w:val="Nume_x0020_proiect_x0020_HCL"/>
          <w:id w:val="-892727747"/>
          <w:placeholder>
            <w:docPart w:val="CB719A02D90049529B097F234D12ED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8323B82D-1B26-45A3-A4BA-2D53DD860098}"/>
          <w:text/>
        </w:sdtPr>
        <w:sdtEndPr/>
        <w:sdtContent>
          <w:r w:rsidRPr="002A2DCB">
            <w:rPr>
              <w:rFonts w:ascii="Times New Roman" w:hAnsi="Times New Roman" w:cs="Times New Roman"/>
              <w:b/>
              <w:sz w:val="28"/>
              <w:szCs w:val="28"/>
            </w:rPr>
            <w:t>Proiect de hotărâre privind aprobarea contului de execuție al bugetului local, al bugetului instituțiilor finanțate integral din venituri propri</w:t>
          </w:r>
          <w:r w:rsidR="00377470">
            <w:rPr>
              <w:rFonts w:ascii="Times New Roman" w:hAnsi="Times New Roman" w:cs="Times New Roman"/>
              <w:b/>
              <w:sz w:val="28"/>
              <w:szCs w:val="28"/>
            </w:rPr>
            <w:t>i și subvenții pe trimestrul I</w:t>
          </w:r>
          <w:r w:rsidR="00363623">
            <w:rPr>
              <w:rFonts w:ascii="Times New Roman" w:hAnsi="Times New Roman" w:cs="Times New Roman"/>
              <w:b/>
              <w:sz w:val="28"/>
              <w:szCs w:val="28"/>
            </w:rPr>
            <w:t xml:space="preserve"> 202</w:t>
          </w:r>
          <w:r w:rsidR="00E04A7A">
            <w:rPr>
              <w:rFonts w:ascii="Times New Roman" w:hAnsi="Times New Roman" w:cs="Times New Roman"/>
              <w:b/>
              <w:sz w:val="28"/>
              <w:szCs w:val="28"/>
            </w:rPr>
            <w:t>2</w:t>
          </w:r>
        </w:sdtContent>
      </w:sdt>
    </w:p>
    <w:p w:rsidR="002A2DCB" w:rsidRPr="002A2DCB" w:rsidRDefault="002A2DCB" w:rsidP="002A2D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2ED" w:rsidRDefault="0009562A" w:rsidP="000956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conformitate cu 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revederile </w:t>
      </w:r>
      <w:proofErr w:type="spellStart"/>
      <w:r w:rsidR="002A2DCB" w:rsidRPr="002A2DCB">
        <w:rPr>
          <w:rFonts w:ascii="Times New Roman" w:hAnsi="Times New Roman" w:cs="Times New Roman"/>
          <w:sz w:val="28"/>
          <w:szCs w:val="28"/>
        </w:rPr>
        <w:t>Secţiunii</w:t>
      </w:r>
      <w:proofErr w:type="spellEnd"/>
      <w:r w:rsidR="002A2DCB" w:rsidRPr="002A2DCB">
        <w:rPr>
          <w:rFonts w:ascii="Times New Roman" w:hAnsi="Times New Roman" w:cs="Times New Roman"/>
          <w:sz w:val="28"/>
          <w:szCs w:val="28"/>
        </w:rPr>
        <w:t xml:space="preserve"> nr. 4, art. 49, alin. (12) din Legea nr. 273/2006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privind </w:t>
      </w:r>
      <w:proofErr w:type="spellStart"/>
      <w:r w:rsidR="002A2DCB" w:rsidRPr="002A2DCB">
        <w:rPr>
          <w:rFonts w:ascii="Times New Roman" w:hAnsi="Times New Roman" w:cs="Times New Roman"/>
          <w:sz w:val="28"/>
          <w:szCs w:val="28"/>
        </w:rPr>
        <w:t>finanţele</w:t>
      </w:r>
      <w:proofErr w:type="spellEnd"/>
      <w:r w:rsidR="002A2DCB" w:rsidRPr="002A2DCB">
        <w:rPr>
          <w:rFonts w:ascii="Times New Roman" w:hAnsi="Times New Roman" w:cs="Times New Roman"/>
          <w:sz w:val="28"/>
          <w:szCs w:val="28"/>
        </w:rPr>
        <w:t xml:space="preserve"> publice locale,</w:t>
      </w:r>
      <w:r w:rsidR="002A2DCB">
        <w:rPr>
          <w:rFonts w:ascii="Times New Roman" w:hAnsi="Times New Roman" w:cs="Times New Roman"/>
          <w:sz w:val="28"/>
          <w:szCs w:val="28"/>
        </w:rPr>
        <w:t xml:space="preserve"> 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modificată </w:t>
      </w:r>
      <w:proofErr w:type="spellStart"/>
      <w:r w:rsidR="002A2DCB" w:rsidRPr="002A2DC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A2DCB" w:rsidRPr="002A2DCB">
        <w:rPr>
          <w:rFonts w:ascii="Times New Roman" w:hAnsi="Times New Roman" w:cs="Times New Roman"/>
          <w:sz w:val="28"/>
          <w:szCs w:val="28"/>
        </w:rPr>
        <w:t xml:space="preserve"> completată</w:t>
      </w:r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:"</w:t>
      </w:r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În lunile aprilie, iulie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octombrie, pentru trimestrul expirat,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cel târziu în decembrie, pentru trimestrul al patrulea, ordonatorii principali de credite au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obligaţia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de a prezenta în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şedinţă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publică, spre analiză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aprobare de către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autorităţile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deliberative,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execuţia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bugetelor întocmite pe cele două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secţiuni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, cu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excepţia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bugetului împrumuturilor externe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interne, cu scopul de a redimensiona cheltuielile în raport cu gradul de colectare a veniturilor, prin rectificare bugetară locală, astfel încât la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sfârşitul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anului:</w:t>
      </w:r>
    </w:p>
    <w:p w:rsidR="00CA72ED" w:rsidRDefault="00CA72ED" w:rsidP="00CA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a) să nu înregistreze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restante;</w:t>
      </w:r>
    </w:p>
    <w:p w:rsidR="00CA72ED" w:rsidRDefault="00CA72ED" w:rsidP="00CA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diferenţa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dintre suma veniturilor încasate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excedentul anilor anteriori utilizat pentru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finanţarea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exerciţiului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bugetar curent, pe de o parte,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suma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efectuate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restante, pe de altă parte, să fie mai mare decât zero.</w:t>
      </w:r>
      <w:r w:rsidR="0009562A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:rsidR="002A2DCB" w:rsidRPr="002A2DCB" w:rsidRDefault="002A2DCB" w:rsidP="002A2D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DCB">
        <w:rPr>
          <w:rFonts w:ascii="Times New Roman" w:hAnsi="Times New Roman" w:cs="Times New Roman"/>
          <w:sz w:val="28"/>
          <w:szCs w:val="28"/>
        </w:rPr>
        <w:t xml:space="preserve">- Contul de </w:t>
      </w:r>
      <w:proofErr w:type="spellStart"/>
      <w:r w:rsidRPr="002A2DCB">
        <w:rPr>
          <w:rFonts w:ascii="Times New Roman" w:hAnsi="Times New Roman" w:cs="Times New Roman"/>
          <w:sz w:val="28"/>
          <w:szCs w:val="28"/>
        </w:rPr>
        <w:t>execuţie</w:t>
      </w:r>
      <w:proofErr w:type="spellEnd"/>
      <w:r w:rsidRPr="002A2DCB">
        <w:rPr>
          <w:rFonts w:ascii="Times New Roman" w:hAnsi="Times New Roman" w:cs="Times New Roman"/>
          <w:sz w:val="28"/>
          <w:szCs w:val="28"/>
        </w:rPr>
        <w:t xml:space="preserve"> bugetară eliberat de Trezoreria </w:t>
      </w:r>
      <w:r>
        <w:rPr>
          <w:rFonts w:ascii="Times New Roman" w:hAnsi="Times New Roman" w:cs="Times New Roman"/>
          <w:sz w:val="28"/>
          <w:szCs w:val="28"/>
        </w:rPr>
        <w:t>Operațională Dej</w:t>
      </w:r>
    </w:p>
    <w:p w:rsidR="002A2DCB" w:rsidRDefault="002A2DCB" w:rsidP="002A2D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DCB">
        <w:rPr>
          <w:rFonts w:ascii="Times New Roman" w:hAnsi="Times New Roman" w:cs="Times New Roman"/>
          <w:sz w:val="28"/>
          <w:szCs w:val="28"/>
        </w:rPr>
        <w:t xml:space="preserve">- Raportul </w:t>
      </w:r>
      <w:r w:rsidR="0009562A">
        <w:rPr>
          <w:rFonts w:ascii="Times New Roman" w:hAnsi="Times New Roman" w:cs="Times New Roman"/>
          <w:sz w:val="28"/>
          <w:szCs w:val="28"/>
        </w:rPr>
        <w:t xml:space="preserve">de aprobare și raportul de specialitate al </w:t>
      </w:r>
      <w:r>
        <w:rPr>
          <w:rFonts w:ascii="Times New Roman" w:hAnsi="Times New Roman" w:cs="Times New Roman"/>
          <w:sz w:val="28"/>
          <w:szCs w:val="28"/>
        </w:rPr>
        <w:t xml:space="preserve">Serviciului Buget </w:t>
      </w:r>
      <w:r w:rsidRPr="002A2DCB">
        <w:rPr>
          <w:rFonts w:ascii="Times New Roman" w:hAnsi="Times New Roman" w:cs="Times New Roman"/>
          <w:sz w:val="28"/>
          <w:szCs w:val="28"/>
        </w:rPr>
        <w:t xml:space="preserve">Financiar 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2A2DCB">
        <w:rPr>
          <w:rFonts w:ascii="Times New Roman" w:hAnsi="Times New Roman" w:cs="Times New Roman"/>
          <w:sz w:val="28"/>
          <w:szCs w:val="28"/>
        </w:rPr>
        <w:t>ontabil</w:t>
      </w:r>
    </w:p>
    <w:p w:rsidR="002A2DCB" w:rsidRPr="002A2DCB" w:rsidRDefault="002A2DCB" w:rsidP="002A2D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562A" w:rsidRPr="0009562A" w:rsidRDefault="002A2DCB" w:rsidP="000956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Propunem spre aprobare </w:t>
      </w:r>
      <w:sdt>
        <w:sdtPr>
          <w:rPr>
            <w:rFonts w:ascii="Times New Roman" w:hAnsi="Times New Roman" w:cs="Times New Roman"/>
            <w:sz w:val="28"/>
            <w:szCs w:val="28"/>
          </w:rPr>
          <w:alias w:val="Nume proiect HCL"/>
          <w:tag w:val="Nume_x0020_proiect_x0020_HCL"/>
          <w:id w:val="-361742170"/>
          <w:placeholder>
            <w:docPart w:val="09B1AF60A2BE4B1A8E0D2BFF7324973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8323B82D-1B26-45A3-A4BA-2D53DD860098}"/>
          <w:text/>
        </w:sdtPr>
        <w:sdtEndPr/>
        <w:sdtContent>
          <w:r w:rsidR="0009562A">
            <w:rPr>
              <w:rFonts w:ascii="Times New Roman" w:hAnsi="Times New Roman" w:cs="Times New Roman"/>
              <w:sz w:val="28"/>
              <w:szCs w:val="28"/>
            </w:rPr>
            <w:t>pro</w:t>
          </w:r>
          <w:r w:rsidR="0009562A" w:rsidRPr="0009562A">
            <w:rPr>
              <w:rFonts w:ascii="Times New Roman" w:hAnsi="Times New Roman" w:cs="Times New Roman"/>
              <w:sz w:val="28"/>
              <w:szCs w:val="28"/>
            </w:rPr>
            <w:t>iect</w:t>
          </w:r>
          <w:r w:rsidR="0009562A">
            <w:rPr>
              <w:rFonts w:ascii="Times New Roman" w:hAnsi="Times New Roman" w:cs="Times New Roman"/>
              <w:sz w:val="28"/>
              <w:szCs w:val="28"/>
            </w:rPr>
            <w:t>ul</w:t>
          </w:r>
          <w:r w:rsidR="0009562A" w:rsidRPr="0009562A">
            <w:rPr>
              <w:rFonts w:ascii="Times New Roman" w:hAnsi="Times New Roman" w:cs="Times New Roman"/>
              <w:sz w:val="28"/>
              <w:szCs w:val="28"/>
            </w:rPr>
            <w:t xml:space="preserve"> de hotărâre privind aprobarea contului de execuție al bugetului local, al bugetului instituțiilor finanțate integral din venituri propri</w:t>
          </w:r>
          <w:r w:rsidR="00377470">
            <w:rPr>
              <w:rFonts w:ascii="Times New Roman" w:hAnsi="Times New Roman" w:cs="Times New Roman"/>
              <w:sz w:val="28"/>
              <w:szCs w:val="28"/>
            </w:rPr>
            <w:t>i și subvenții pe trimestrul I</w:t>
          </w:r>
          <w:r w:rsidR="00363623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E04A7A">
            <w:rPr>
              <w:rFonts w:ascii="Times New Roman" w:hAnsi="Times New Roman" w:cs="Times New Roman"/>
              <w:sz w:val="28"/>
              <w:szCs w:val="28"/>
            </w:rPr>
            <w:t>2</w:t>
          </w:r>
        </w:sdtContent>
      </w:sdt>
      <w:r w:rsidR="0009562A">
        <w:rPr>
          <w:rFonts w:ascii="Times New Roman" w:hAnsi="Times New Roman" w:cs="Times New Roman"/>
          <w:sz w:val="28"/>
          <w:szCs w:val="28"/>
        </w:rPr>
        <w:t>.</w:t>
      </w:r>
    </w:p>
    <w:p w:rsidR="0009562A" w:rsidRDefault="0009562A" w:rsidP="002A2DCB">
      <w:pPr>
        <w:rPr>
          <w:rFonts w:ascii="Times New Roman" w:hAnsi="Times New Roman" w:cs="Times New Roman"/>
          <w:sz w:val="28"/>
          <w:szCs w:val="28"/>
        </w:rPr>
      </w:pPr>
    </w:p>
    <w:p w:rsidR="0009562A" w:rsidRDefault="0009562A" w:rsidP="002A2DCB">
      <w:pPr>
        <w:rPr>
          <w:rFonts w:ascii="Times New Roman" w:hAnsi="Times New Roman" w:cs="Times New Roman"/>
          <w:sz w:val="28"/>
          <w:szCs w:val="28"/>
        </w:rPr>
      </w:pPr>
    </w:p>
    <w:p w:rsidR="0009562A" w:rsidRDefault="0009562A" w:rsidP="00095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ORDONATOR PRINCIPAL DE CREDITE</w:t>
      </w:r>
    </w:p>
    <w:p w:rsidR="0009562A" w:rsidRDefault="0009562A" w:rsidP="00095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09562A" w:rsidRPr="002A2DCB" w:rsidRDefault="0009562A" w:rsidP="00095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MORAR COSTAN</w:t>
      </w:r>
    </w:p>
    <w:sectPr w:rsidR="0009562A" w:rsidRPr="002A2DCB" w:rsidSect="00471298">
      <w:pgSz w:w="11906" w:h="16838"/>
      <w:pgMar w:top="1417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CB"/>
    <w:rsid w:val="00046DC7"/>
    <w:rsid w:val="0009562A"/>
    <w:rsid w:val="000C316A"/>
    <w:rsid w:val="000C604D"/>
    <w:rsid w:val="00111056"/>
    <w:rsid w:val="0016558C"/>
    <w:rsid w:val="00226F98"/>
    <w:rsid w:val="00254524"/>
    <w:rsid w:val="002936AC"/>
    <w:rsid w:val="0029436C"/>
    <w:rsid w:val="002A26FB"/>
    <w:rsid w:val="002A2DCB"/>
    <w:rsid w:val="002B298F"/>
    <w:rsid w:val="002E4336"/>
    <w:rsid w:val="00330535"/>
    <w:rsid w:val="0034424E"/>
    <w:rsid w:val="00363623"/>
    <w:rsid w:val="00366D2D"/>
    <w:rsid w:val="00377470"/>
    <w:rsid w:val="003C6C4E"/>
    <w:rsid w:val="003F098B"/>
    <w:rsid w:val="003F124F"/>
    <w:rsid w:val="0040061C"/>
    <w:rsid w:val="00471298"/>
    <w:rsid w:val="004F0B41"/>
    <w:rsid w:val="00510B15"/>
    <w:rsid w:val="00565FA1"/>
    <w:rsid w:val="00596B02"/>
    <w:rsid w:val="005D0083"/>
    <w:rsid w:val="005E71C2"/>
    <w:rsid w:val="0060710F"/>
    <w:rsid w:val="0066491F"/>
    <w:rsid w:val="00673D92"/>
    <w:rsid w:val="00697659"/>
    <w:rsid w:val="006B3384"/>
    <w:rsid w:val="006D6B9B"/>
    <w:rsid w:val="007144F0"/>
    <w:rsid w:val="007633AE"/>
    <w:rsid w:val="007D03B4"/>
    <w:rsid w:val="008179CD"/>
    <w:rsid w:val="008247E1"/>
    <w:rsid w:val="009072E7"/>
    <w:rsid w:val="00934705"/>
    <w:rsid w:val="0098691F"/>
    <w:rsid w:val="00993C50"/>
    <w:rsid w:val="009B1FE2"/>
    <w:rsid w:val="00A05987"/>
    <w:rsid w:val="00A7185C"/>
    <w:rsid w:val="00A94953"/>
    <w:rsid w:val="00AA485D"/>
    <w:rsid w:val="00AF0AA1"/>
    <w:rsid w:val="00B3121B"/>
    <w:rsid w:val="00B51720"/>
    <w:rsid w:val="00BE0680"/>
    <w:rsid w:val="00BF142E"/>
    <w:rsid w:val="00C55255"/>
    <w:rsid w:val="00C60A49"/>
    <w:rsid w:val="00C627AE"/>
    <w:rsid w:val="00CA72ED"/>
    <w:rsid w:val="00D1171F"/>
    <w:rsid w:val="00D42F9A"/>
    <w:rsid w:val="00D64AFE"/>
    <w:rsid w:val="00E04A7A"/>
    <w:rsid w:val="00E75E05"/>
    <w:rsid w:val="00F462F0"/>
    <w:rsid w:val="00F55766"/>
    <w:rsid w:val="00F97847"/>
    <w:rsid w:val="00FA2A03"/>
    <w:rsid w:val="00FA7EC2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09D9"/>
  <w15:chartTrackingRefBased/>
  <w15:docId w15:val="{1661B05D-3A1C-4119-804C-84DB8489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9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719A02D90049529B097F234D12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5C55-FC0D-4D40-9637-FE1E7BDC9FAF}"/>
      </w:docPartPr>
      <w:docPartBody>
        <w:p w:rsidR="00712CC3" w:rsidRDefault="00F435D1" w:rsidP="00F435D1">
          <w:pPr>
            <w:pStyle w:val="CB719A02D90049529B097F234D12ED06"/>
          </w:pPr>
          <w:r>
            <w:rPr>
              <w:rStyle w:val="Textsubstituent"/>
            </w:rPr>
            <w:t>[Nume proiect HCL]</w:t>
          </w:r>
        </w:p>
      </w:docPartBody>
    </w:docPart>
    <w:docPart>
      <w:docPartPr>
        <w:name w:val="09B1AF60A2BE4B1A8E0D2BFF7324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E849-0C8C-475A-A0EF-3E77349C8AA2}"/>
      </w:docPartPr>
      <w:docPartBody>
        <w:p w:rsidR="00712CC3" w:rsidRDefault="00F435D1" w:rsidP="00F435D1">
          <w:pPr>
            <w:pStyle w:val="09B1AF60A2BE4B1A8E0D2BFF7324973D"/>
          </w:pPr>
          <w:r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D1"/>
    <w:rsid w:val="00712CC3"/>
    <w:rsid w:val="00F4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435D1"/>
    <w:rPr>
      <w:color w:val="808080"/>
    </w:rPr>
  </w:style>
  <w:style w:type="paragraph" w:customStyle="1" w:styleId="CB719A02D90049529B097F234D12ED06">
    <w:name w:val="CB719A02D90049529B097F234D12ED06"/>
    <w:rsid w:val="00F435D1"/>
  </w:style>
  <w:style w:type="paragraph" w:customStyle="1" w:styleId="09B1AF60A2BE4B1A8E0D2BFF7324973D">
    <w:name w:val="09B1AF60A2BE4B1A8E0D2BFF7324973D"/>
    <w:rsid w:val="00F43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3</cp:revision>
  <cp:lastPrinted>2020-05-14T11:19:00Z</cp:lastPrinted>
  <dcterms:created xsi:type="dcterms:W3CDTF">2021-04-09T06:34:00Z</dcterms:created>
  <dcterms:modified xsi:type="dcterms:W3CDTF">2022-04-27T08:48:00Z</dcterms:modified>
</cp:coreProperties>
</file>